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CB" w:rsidRPr="008441CB" w:rsidRDefault="008441CB" w:rsidP="008441CB">
      <w:pPr>
        <w:pStyle w:val="Web"/>
        <w:rPr>
          <w:rStyle w:val="a3"/>
          <w:rFonts w:asciiTheme="minorHAnsi" w:hAnsiTheme="minorHAnsi" w:cstheme="minorHAnsi"/>
          <w:u w:val="single"/>
        </w:rPr>
      </w:pPr>
      <w:r w:rsidRPr="008441CB">
        <w:rPr>
          <w:rStyle w:val="a3"/>
          <w:rFonts w:asciiTheme="minorHAnsi" w:hAnsiTheme="minorHAnsi" w:cstheme="minorHAnsi"/>
          <w:noProof/>
        </w:rPr>
        <w:drawing>
          <wp:inline distT="0" distB="0" distL="0" distR="0">
            <wp:extent cx="571500" cy="545523"/>
            <wp:effectExtent l="19050" t="0" r="0" b="0"/>
            <wp:docPr id="1" name="Εικόνα 1" descr="File not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not found"/>
                    <pic:cNvPicPr>
                      <a:picLocks noChangeAspect="1" noChangeArrowheads="1"/>
                    </pic:cNvPicPr>
                  </pic:nvPicPr>
                  <pic:blipFill>
                    <a:blip r:embed="rId4" cstate="print"/>
                    <a:srcRect/>
                    <a:stretch>
                      <a:fillRect/>
                    </a:stretch>
                  </pic:blipFill>
                  <pic:spPr bwMode="auto">
                    <a:xfrm>
                      <a:off x="0" y="0"/>
                      <a:ext cx="571500" cy="545523"/>
                    </a:xfrm>
                    <a:prstGeom prst="rect">
                      <a:avLst/>
                    </a:prstGeom>
                    <a:noFill/>
                    <a:ln w="9525">
                      <a:noFill/>
                      <a:miter lim="800000"/>
                      <a:headEnd/>
                      <a:tailEnd/>
                    </a:ln>
                  </pic:spPr>
                </pic:pic>
              </a:graphicData>
            </a:graphic>
          </wp:inline>
        </w:drawing>
      </w:r>
    </w:p>
    <w:p w:rsidR="008441CB" w:rsidRPr="008D1FBD" w:rsidRDefault="008441CB" w:rsidP="008441CB">
      <w:pPr>
        <w:spacing w:after="0" w:line="240" w:lineRule="auto"/>
        <w:rPr>
          <w:rFonts w:ascii="Arial" w:eastAsia="Times New Roman" w:hAnsi="Arial" w:cs="Arial"/>
          <w:b/>
          <w:bCs/>
          <w:sz w:val="24"/>
          <w:szCs w:val="24"/>
          <w:lang w:eastAsia="el-GR"/>
        </w:rPr>
      </w:pPr>
      <w:r w:rsidRPr="008D1FBD">
        <w:rPr>
          <w:rFonts w:ascii="Arial" w:eastAsia="Times New Roman" w:hAnsi="Arial" w:cs="Arial"/>
          <w:b/>
          <w:bCs/>
          <w:sz w:val="24"/>
          <w:szCs w:val="24"/>
          <w:lang w:eastAsia="el-GR"/>
        </w:rPr>
        <w:t>ΕΛΛΗΝΙΚΗ ΔΗΜΟΚ</w:t>
      </w:r>
      <w:r w:rsidR="008D1FBD">
        <w:rPr>
          <w:rFonts w:ascii="Arial" w:eastAsia="Times New Roman" w:hAnsi="Arial" w:cs="Arial"/>
          <w:b/>
          <w:bCs/>
          <w:sz w:val="24"/>
          <w:szCs w:val="24"/>
          <w:lang w:eastAsia="el-GR"/>
        </w:rPr>
        <w:t xml:space="preserve">ΡΑΤΙΑ                          </w:t>
      </w:r>
      <w:r w:rsidR="00D37137" w:rsidRPr="008D1FBD">
        <w:rPr>
          <w:rFonts w:ascii="Arial" w:eastAsia="Times New Roman" w:hAnsi="Arial" w:cs="Arial"/>
          <w:b/>
          <w:bCs/>
          <w:sz w:val="24"/>
          <w:szCs w:val="24"/>
          <w:lang w:eastAsia="el-GR"/>
        </w:rPr>
        <w:t xml:space="preserve">Θεσσαλονίκη    </w:t>
      </w:r>
      <w:r w:rsidR="000B52B1">
        <w:rPr>
          <w:rFonts w:ascii="Arial" w:eastAsia="Times New Roman" w:hAnsi="Arial" w:cs="Arial"/>
          <w:b/>
          <w:bCs/>
          <w:sz w:val="24"/>
          <w:szCs w:val="24"/>
          <w:lang w:eastAsia="el-GR"/>
        </w:rPr>
        <w:t>18</w:t>
      </w:r>
      <w:r w:rsidR="00C616D7">
        <w:rPr>
          <w:rFonts w:ascii="Arial" w:eastAsia="Times New Roman" w:hAnsi="Arial" w:cs="Arial"/>
          <w:b/>
          <w:bCs/>
          <w:sz w:val="24"/>
          <w:szCs w:val="24"/>
          <w:lang w:eastAsia="el-GR"/>
        </w:rPr>
        <w:t>/3</w:t>
      </w:r>
      <w:r w:rsidR="002A55A0">
        <w:rPr>
          <w:rFonts w:ascii="Arial" w:eastAsia="Times New Roman" w:hAnsi="Arial" w:cs="Arial"/>
          <w:b/>
          <w:bCs/>
          <w:sz w:val="24"/>
          <w:szCs w:val="24"/>
          <w:lang w:eastAsia="el-GR"/>
        </w:rPr>
        <w:t>/2021</w:t>
      </w:r>
      <w:r w:rsidR="008D1FBD" w:rsidRPr="008D1FBD">
        <w:rPr>
          <w:rFonts w:ascii="Arial" w:eastAsia="Times New Roman" w:hAnsi="Arial" w:cs="Arial"/>
          <w:b/>
          <w:bCs/>
          <w:sz w:val="24"/>
          <w:szCs w:val="24"/>
          <w:lang w:eastAsia="el-GR"/>
        </w:rPr>
        <w:t xml:space="preserve">           </w:t>
      </w:r>
      <w:r w:rsidR="008D1FBD">
        <w:rPr>
          <w:rFonts w:ascii="Arial" w:eastAsia="Times New Roman" w:hAnsi="Arial" w:cs="Arial"/>
          <w:b/>
          <w:bCs/>
          <w:sz w:val="24"/>
          <w:szCs w:val="24"/>
          <w:lang w:eastAsia="el-GR"/>
        </w:rPr>
        <w:t xml:space="preserve">            </w:t>
      </w:r>
      <w:r w:rsidRPr="008D1FBD">
        <w:rPr>
          <w:rFonts w:ascii="Arial" w:eastAsia="Times New Roman" w:hAnsi="Arial" w:cs="Arial"/>
          <w:b/>
          <w:bCs/>
          <w:sz w:val="24"/>
          <w:szCs w:val="24"/>
          <w:lang w:eastAsia="el-GR"/>
        </w:rPr>
        <w:br/>
        <w:t xml:space="preserve">ΑΠΟΚΕΝΤΡΩΜΕΝΗ ΔΙΟΙΚΗΣΗ                                  </w:t>
      </w:r>
    </w:p>
    <w:p w:rsidR="008441CB" w:rsidRPr="008D1FBD" w:rsidRDefault="008441CB" w:rsidP="008441CB">
      <w:pPr>
        <w:spacing w:after="0" w:line="240" w:lineRule="auto"/>
        <w:rPr>
          <w:rFonts w:ascii="Arial" w:eastAsia="Times New Roman" w:hAnsi="Arial" w:cs="Arial"/>
          <w:b/>
          <w:bCs/>
          <w:sz w:val="24"/>
          <w:szCs w:val="24"/>
          <w:lang w:eastAsia="el-GR"/>
        </w:rPr>
      </w:pPr>
      <w:r w:rsidRPr="008D1FBD">
        <w:rPr>
          <w:rFonts w:ascii="Arial" w:eastAsia="Times New Roman" w:hAnsi="Arial" w:cs="Arial"/>
          <w:b/>
          <w:bCs/>
          <w:sz w:val="24"/>
          <w:szCs w:val="24"/>
          <w:lang w:eastAsia="el-GR"/>
        </w:rPr>
        <w:t>ΜΑΚΕΔΟΝΙΑΣ-ΘΡΑΚΗΣ</w:t>
      </w:r>
      <w:r w:rsidRPr="008D1FBD">
        <w:rPr>
          <w:rFonts w:ascii="Arial" w:eastAsia="Times New Roman" w:hAnsi="Arial" w:cs="Arial"/>
          <w:b/>
          <w:bCs/>
          <w:sz w:val="24"/>
          <w:szCs w:val="24"/>
          <w:lang w:eastAsia="el-GR"/>
        </w:rPr>
        <w:br/>
        <w:t xml:space="preserve">ΓΕΝΙΚΗ ΔΙΕΥΘΥΝΣΗ </w:t>
      </w:r>
    </w:p>
    <w:p w:rsidR="008441CB" w:rsidRPr="008D1FBD" w:rsidRDefault="008441CB" w:rsidP="008441CB">
      <w:pPr>
        <w:spacing w:after="0" w:line="240" w:lineRule="auto"/>
        <w:rPr>
          <w:rFonts w:ascii="Arial" w:eastAsia="Times New Roman" w:hAnsi="Arial" w:cs="Arial"/>
          <w:b/>
          <w:bCs/>
          <w:sz w:val="24"/>
          <w:szCs w:val="24"/>
          <w:lang w:eastAsia="el-GR"/>
        </w:rPr>
      </w:pPr>
      <w:r w:rsidRPr="008D1FBD">
        <w:rPr>
          <w:rFonts w:ascii="Arial" w:eastAsia="Times New Roman" w:hAnsi="Arial" w:cs="Arial"/>
          <w:b/>
          <w:bCs/>
          <w:sz w:val="24"/>
          <w:szCs w:val="24"/>
          <w:lang w:eastAsia="el-GR"/>
        </w:rPr>
        <w:t>ΕΣΩΤΕΡΙΚΗΣ ΛΕΙΤΟΥΡΓΙΑΣ</w:t>
      </w:r>
      <w:r w:rsidRPr="008D1FBD">
        <w:rPr>
          <w:rFonts w:ascii="Arial" w:eastAsia="Times New Roman" w:hAnsi="Arial" w:cs="Arial"/>
          <w:b/>
          <w:bCs/>
          <w:sz w:val="24"/>
          <w:szCs w:val="24"/>
          <w:lang w:eastAsia="el-GR"/>
        </w:rPr>
        <w:br/>
        <w:t xml:space="preserve">ΔΙΕΥΘΥΝΣΗ ΑΛΛΟΔΑΠΩΝ </w:t>
      </w:r>
    </w:p>
    <w:p w:rsidR="008441CB" w:rsidRDefault="008441CB" w:rsidP="008441CB">
      <w:pPr>
        <w:spacing w:after="0" w:line="240" w:lineRule="auto"/>
        <w:rPr>
          <w:rStyle w:val="a3"/>
          <w:rFonts w:ascii="Arial" w:hAnsi="Arial" w:cs="Arial"/>
          <w:sz w:val="24"/>
          <w:szCs w:val="24"/>
          <w:u w:val="single"/>
        </w:rPr>
      </w:pPr>
      <w:r w:rsidRPr="008D1FBD">
        <w:rPr>
          <w:rFonts w:ascii="Arial" w:eastAsia="Times New Roman" w:hAnsi="Arial" w:cs="Arial"/>
          <w:b/>
          <w:bCs/>
          <w:sz w:val="24"/>
          <w:szCs w:val="24"/>
          <w:lang w:eastAsia="el-GR"/>
        </w:rPr>
        <w:t xml:space="preserve">ΚΑΙ ΜΕΤΑΝΑΣΤΕΥΣΗΣ </w:t>
      </w:r>
      <w:r w:rsidRPr="008D1FBD">
        <w:rPr>
          <w:rFonts w:ascii="Arial" w:eastAsia="Times New Roman" w:hAnsi="Arial" w:cs="Arial"/>
          <w:b/>
          <w:bCs/>
          <w:sz w:val="24"/>
          <w:szCs w:val="24"/>
          <w:lang w:eastAsia="el-GR"/>
        </w:rPr>
        <w:br/>
        <w:t>Ν.ΘΕΣΣΑΛΟΝΙΚΗΣ</w:t>
      </w:r>
      <w:r w:rsidRPr="008D1FBD">
        <w:rPr>
          <w:rFonts w:ascii="Arial" w:eastAsia="Times New Roman" w:hAnsi="Arial" w:cs="Arial"/>
          <w:b/>
          <w:bCs/>
          <w:sz w:val="24"/>
          <w:szCs w:val="24"/>
          <w:lang w:eastAsia="el-GR"/>
        </w:rPr>
        <w:br/>
      </w:r>
    </w:p>
    <w:p w:rsidR="00960F62" w:rsidRDefault="00960F62" w:rsidP="00960F62">
      <w:pPr>
        <w:pStyle w:val="a6"/>
        <w:spacing w:line="360" w:lineRule="auto"/>
        <w:jc w:val="center"/>
        <w:rPr>
          <w:rFonts w:ascii="Arial" w:hAnsi="Arial" w:cs="Arial"/>
          <w:b/>
          <w:szCs w:val="24"/>
          <w:u w:val="single"/>
        </w:rPr>
      </w:pPr>
      <w:r>
        <w:rPr>
          <w:rFonts w:ascii="Arial" w:hAnsi="Arial" w:cs="Arial"/>
          <w:b/>
          <w:szCs w:val="24"/>
          <w:u w:val="single"/>
        </w:rPr>
        <w:t>ΝΕΑ ΑΝΑΚΟΙΝΩΣΗ</w:t>
      </w:r>
    </w:p>
    <w:p w:rsidR="00960F62" w:rsidRDefault="00960F62" w:rsidP="00960F62">
      <w:pPr>
        <w:pStyle w:val="a6"/>
        <w:spacing w:line="360" w:lineRule="auto"/>
        <w:jc w:val="center"/>
        <w:rPr>
          <w:rFonts w:ascii="Arial" w:hAnsi="Arial" w:cs="Arial"/>
          <w:b/>
          <w:szCs w:val="24"/>
        </w:rPr>
      </w:pPr>
    </w:p>
    <w:p w:rsidR="00960F62" w:rsidRDefault="00960F62" w:rsidP="00960F62">
      <w:pPr>
        <w:pStyle w:val="a6"/>
        <w:spacing w:line="360" w:lineRule="auto"/>
        <w:jc w:val="center"/>
        <w:rPr>
          <w:rFonts w:ascii="Arial" w:hAnsi="Arial" w:cs="Arial"/>
          <w:b/>
          <w:szCs w:val="24"/>
        </w:rPr>
      </w:pPr>
      <w:r>
        <w:rPr>
          <w:rFonts w:ascii="Arial" w:hAnsi="Arial" w:cs="Arial"/>
          <w:b/>
          <w:szCs w:val="24"/>
        </w:rPr>
        <w:t xml:space="preserve">ΓΙΑ ΕΡΓΟΔΟΤΕΣ ΠΟΥ ΕΝΔΙΑΦΕΡΟΝΤΑΙ ΓΙΑ ΜΕΤΑΚΛΗΣΗ </w:t>
      </w:r>
      <w:r w:rsidR="00E52443">
        <w:rPr>
          <w:rFonts w:ascii="Arial" w:hAnsi="Arial" w:cs="Arial"/>
          <w:b/>
          <w:szCs w:val="24"/>
        </w:rPr>
        <w:t>Υ.Τ.Χ ΓΙΑ ΑΠΑΣΧΟΛΗΣΗ ΣΕ ΑΓΡΟΤΙΚΕΣ</w:t>
      </w:r>
      <w:r>
        <w:rPr>
          <w:rFonts w:ascii="Arial" w:hAnsi="Arial" w:cs="Arial"/>
          <w:b/>
          <w:szCs w:val="24"/>
        </w:rPr>
        <w:t xml:space="preserve"> </w:t>
      </w:r>
      <w:r w:rsidR="00E52443">
        <w:rPr>
          <w:rFonts w:ascii="Arial" w:hAnsi="Arial" w:cs="Arial"/>
          <w:b/>
          <w:szCs w:val="24"/>
        </w:rPr>
        <w:t>ΕΡΓΑΣΙΕΣ</w:t>
      </w:r>
      <w:r>
        <w:rPr>
          <w:rFonts w:ascii="Arial" w:hAnsi="Arial" w:cs="Arial"/>
          <w:b/>
          <w:szCs w:val="24"/>
        </w:rPr>
        <w:t xml:space="preserve"> ΣΤΟΝ Ν.ΘΕΣΣΑΛΟΝΙΚΗΣ</w:t>
      </w:r>
    </w:p>
    <w:p w:rsidR="00940DDB" w:rsidRPr="007273A3" w:rsidRDefault="00940DDB" w:rsidP="00960F62">
      <w:pPr>
        <w:autoSpaceDE w:val="0"/>
        <w:autoSpaceDN w:val="0"/>
        <w:adjustRightInd w:val="0"/>
        <w:jc w:val="both"/>
        <w:rPr>
          <w:rFonts w:ascii="Arial" w:hAnsi="Arial" w:cs="Arial"/>
          <w:lang w:eastAsia="el-GR"/>
        </w:rPr>
      </w:pPr>
      <w:r w:rsidRPr="007273A3">
        <w:rPr>
          <w:rFonts w:ascii="Arial" w:hAnsi="Arial" w:cs="Arial"/>
          <w:lang w:eastAsia="el-GR"/>
        </w:rPr>
        <w:t xml:space="preserve">Σύμφωνα με τα οριζόμενα </w:t>
      </w:r>
      <w:r w:rsidR="00BC14B0" w:rsidRPr="007273A3">
        <w:rPr>
          <w:rFonts w:ascii="Arial" w:hAnsi="Arial" w:cs="Arial"/>
          <w:lang w:eastAsia="el-GR"/>
        </w:rPr>
        <w:t xml:space="preserve">του άρθρου </w:t>
      </w:r>
      <w:r w:rsidR="00BC14B0" w:rsidRPr="007273A3">
        <w:rPr>
          <w:rFonts w:ascii="Arial" w:hAnsi="Arial" w:cs="Arial"/>
          <w:b/>
          <w:lang w:eastAsia="el-GR"/>
        </w:rPr>
        <w:t xml:space="preserve">16 </w:t>
      </w:r>
      <w:r w:rsidRPr="007273A3">
        <w:rPr>
          <w:rFonts w:ascii="Arial" w:hAnsi="Arial" w:cs="Arial"/>
          <w:b/>
          <w:lang w:eastAsia="el-GR"/>
        </w:rPr>
        <w:t>του ν.4783 (ΦΕΚ Α</w:t>
      </w:r>
      <w:r w:rsidR="00332189" w:rsidRPr="007273A3">
        <w:rPr>
          <w:rFonts w:ascii="Arial" w:hAnsi="Arial" w:cs="Arial"/>
          <w:b/>
          <w:lang w:eastAsia="el-GR"/>
        </w:rPr>
        <w:t>΄</w:t>
      </w:r>
      <w:r w:rsidRPr="007273A3">
        <w:rPr>
          <w:rFonts w:ascii="Arial" w:hAnsi="Arial" w:cs="Arial"/>
          <w:b/>
          <w:lang w:eastAsia="el-GR"/>
        </w:rPr>
        <w:t xml:space="preserve"> 38/12-3-2021)</w:t>
      </w:r>
      <w:r w:rsidRPr="007273A3">
        <w:rPr>
          <w:rFonts w:ascii="Arial" w:hAnsi="Arial" w:cs="Arial"/>
          <w:lang w:eastAsia="el-GR"/>
        </w:rPr>
        <w:t xml:space="preserve"> </w:t>
      </w:r>
      <w:r w:rsidRPr="007273A3">
        <w:rPr>
          <w:rFonts w:ascii="Arial" w:hAnsi="Arial" w:cs="Arial"/>
          <w:b/>
          <w:lang w:eastAsia="el-GR"/>
        </w:rPr>
        <w:t xml:space="preserve"> ε</w:t>
      </w:r>
      <w:r w:rsidR="00960F62" w:rsidRPr="007273A3">
        <w:rPr>
          <w:rFonts w:ascii="Arial" w:hAnsi="Arial" w:cs="Arial"/>
          <w:b/>
          <w:lang w:eastAsia="el-GR"/>
        </w:rPr>
        <w:t>ργοδότης, ο οποίος επιθυμεί να προσλάβει πολίτη τρίτης χώρας</w:t>
      </w:r>
      <w:r w:rsidR="00960F62" w:rsidRPr="007273A3">
        <w:rPr>
          <w:rFonts w:ascii="Arial" w:hAnsi="Arial" w:cs="Arial"/>
          <w:lang w:eastAsia="el-GR"/>
        </w:rPr>
        <w:t xml:space="preserve">, που απαλλάσσεται από την υποχρέωση θεώρησης εισόδου, σύμφωνα με την παρ. 4 του άρθρου 5 </w:t>
      </w:r>
      <w:r w:rsidR="001B1F86" w:rsidRPr="007273A3">
        <w:rPr>
          <w:rFonts w:ascii="Arial" w:hAnsi="Arial" w:cs="Arial"/>
          <w:lang w:eastAsia="el-GR"/>
        </w:rPr>
        <w:t xml:space="preserve">  </w:t>
      </w:r>
      <w:r w:rsidR="00960F62" w:rsidRPr="007273A3">
        <w:rPr>
          <w:rFonts w:ascii="Arial" w:hAnsi="Arial" w:cs="Arial"/>
          <w:lang w:eastAsia="el-GR"/>
        </w:rPr>
        <w:t xml:space="preserve">του ν. 4251/2014 </w:t>
      </w:r>
      <w:r w:rsidR="001B1F86" w:rsidRPr="007273A3">
        <w:rPr>
          <w:rFonts w:ascii="Arial" w:hAnsi="Arial" w:cs="Arial"/>
          <w:lang w:eastAsia="el-GR"/>
        </w:rPr>
        <w:t xml:space="preserve">  </w:t>
      </w:r>
      <w:r w:rsidR="00960F62" w:rsidRPr="007273A3">
        <w:rPr>
          <w:rFonts w:ascii="Arial" w:hAnsi="Arial" w:cs="Arial"/>
          <w:lang w:eastAsia="el-GR"/>
        </w:rPr>
        <w:t xml:space="preserve">(Α’ 80), </w:t>
      </w:r>
      <w:r w:rsidR="001B1F86" w:rsidRPr="007273A3">
        <w:rPr>
          <w:rFonts w:ascii="Arial" w:hAnsi="Arial" w:cs="Arial"/>
          <w:lang w:eastAsia="el-GR"/>
        </w:rPr>
        <w:t xml:space="preserve">  </w:t>
      </w:r>
      <w:r w:rsidR="00960F62" w:rsidRPr="007273A3">
        <w:rPr>
          <w:rFonts w:ascii="Arial" w:hAnsi="Arial" w:cs="Arial"/>
          <w:lang w:eastAsia="el-GR"/>
        </w:rPr>
        <w:t>δύναται</w:t>
      </w:r>
      <w:r w:rsidR="001B1F86" w:rsidRPr="007273A3">
        <w:rPr>
          <w:rFonts w:ascii="Arial" w:hAnsi="Arial" w:cs="Arial"/>
          <w:lang w:eastAsia="el-GR"/>
        </w:rPr>
        <w:t xml:space="preserve">  </w:t>
      </w:r>
      <w:r w:rsidR="00960F62" w:rsidRPr="007273A3">
        <w:rPr>
          <w:rFonts w:ascii="Arial" w:hAnsi="Arial" w:cs="Arial"/>
          <w:lang w:eastAsia="el-GR"/>
        </w:rPr>
        <w:t xml:space="preserve"> να </w:t>
      </w:r>
      <w:r w:rsidR="001B1F86" w:rsidRPr="007273A3">
        <w:rPr>
          <w:rFonts w:ascii="Arial" w:hAnsi="Arial" w:cs="Arial"/>
          <w:lang w:eastAsia="el-GR"/>
        </w:rPr>
        <w:t xml:space="preserve">  </w:t>
      </w:r>
      <w:r w:rsidR="00960F62" w:rsidRPr="007273A3">
        <w:rPr>
          <w:rFonts w:ascii="Arial" w:hAnsi="Arial" w:cs="Arial"/>
          <w:lang w:eastAsia="el-GR"/>
        </w:rPr>
        <w:t>υποβάλλει,</w:t>
      </w:r>
      <w:r w:rsidR="001B1F86" w:rsidRPr="007273A3">
        <w:rPr>
          <w:rFonts w:ascii="Arial" w:hAnsi="Arial" w:cs="Arial"/>
          <w:lang w:eastAsia="el-GR"/>
        </w:rPr>
        <w:t xml:space="preserve">  </w:t>
      </w:r>
      <w:r w:rsidR="00960F62" w:rsidRPr="007273A3">
        <w:rPr>
          <w:rFonts w:ascii="Arial" w:hAnsi="Arial" w:cs="Arial"/>
          <w:lang w:eastAsia="el-GR"/>
        </w:rPr>
        <w:t xml:space="preserve"> </w:t>
      </w:r>
      <w:r w:rsidR="00960F62" w:rsidRPr="007273A3">
        <w:rPr>
          <w:rFonts w:ascii="Arial" w:hAnsi="Arial" w:cs="Arial"/>
          <w:b/>
          <w:u w:val="single"/>
          <w:lang w:eastAsia="el-GR"/>
        </w:rPr>
        <w:t>μέχρι</w:t>
      </w:r>
      <w:r w:rsidR="001B1F86" w:rsidRPr="007273A3">
        <w:rPr>
          <w:rFonts w:ascii="Arial" w:hAnsi="Arial" w:cs="Arial"/>
          <w:b/>
          <w:u w:val="single"/>
          <w:lang w:eastAsia="el-GR"/>
        </w:rPr>
        <w:t xml:space="preserve">  </w:t>
      </w:r>
      <w:r w:rsidR="00960F62" w:rsidRPr="007273A3">
        <w:rPr>
          <w:rFonts w:ascii="Arial" w:hAnsi="Arial" w:cs="Arial"/>
          <w:b/>
          <w:u w:val="single"/>
          <w:lang w:eastAsia="el-GR"/>
        </w:rPr>
        <w:t xml:space="preserve"> τις  </w:t>
      </w:r>
      <w:r w:rsidR="001B1F86" w:rsidRPr="007273A3">
        <w:rPr>
          <w:rFonts w:ascii="Arial" w:hAnsi="Arial" w:cs="Arial"/>
          <w:b/>
          <w:u w:val="single"/>
          <w:lang w:eastAsia="el-GR"/>
        </w:rPr>
        <w:t xml:space="preserve">30 </w:t>
      </w:r>
      <w:r w:rsidRPr="007273A3">
        <w:rPr>
          <w:rFonts w:ascii="Arial" w:hAnsi="Arial" w:cs="Arial"/>
          <w:b/>
          <w:u w:val="single"/>
          <w:lang w:eastAsia="el-GR"/>
        </w:rPr>
        <w:t>Σεπτεμβρίου</w:t>
      </w:r>
      <w:r w:rsidR="00960F62" w:rsidRPr="007273A3">
        <w:rPr>
          <w:rFonts w:ascii="Arial" w:hAnsi="Arial" w:cs="Arial"/>
          <w:b/>
          <w:u w:val="single"/>
          <w:lang w:eastAsia="el-GR"/>
        </w:rPr>
        <w:t xml:space="preserve"> 202</w:t>
      </w:r>
      <w:r w:rsidRPr="007273A3">
        <w:rPr>
          <w:rFonts w:ascii="Arial" w:hAnsi="Arial" w:cs="Arial"/>
          <w:b/>
          <w:u w:val="single"/>
          <w:lang w:eastAsia="el-GR"/>
        </w:rPr>
        <w:t>1</w:t>
      </w:r>
      <w:r w:rsidR="00960F62" w:rsidRPr="007273A3">
        <w:rPr>
          <w:rFonts w:ascii="Arial" w:hAnsi="Arial" w:cs="Arial"/>
          <w:lang w:eastAsia="el-GR"/>
        </w:rPr>
        <w:t xml:space="preserve">, κατά παρέκκλιση της κείμενης νομοθεσίας, αίτηση στην αρμόδια υπηρεσία Αλλοδαπών και Μετανάστευσης της Αποκεντρωμένης Διοίκησης του τόπου διαμονής του, προκειμένου να τον μετακαλέσει για απασχόληση </w:t>
      </w:r>
      <w:r w:rsidR="00960F62" w:rsidRPr="007273A3">
        <w:rPr>
          <w:rFonts w:ascii="Arial" w:hAnsi="Arial" w:cs="Arial"/>
          <w:b/>
          <w:lang w:eastAsia="el-GR"/>
        </w:rPr>
        <w:t>στην εποχιακή αγροτική οικονομία</w:t>
      </w:r>
      <w:r w:rsidR="00960F62" w:rsidRPr="007273A3">
        <w:rPr>
          <w:rFonts w:ascii="Arial" w:hAnsi="Arial" w:cs="Arial"/>
          <w:lang w:eastAsia="el-GR"/>
        </w:rPr>
        <w:t xml:space="preserve">. </w:t>
      </w:r>
    </w:p>
    <w:p w:rsidR="004D4E2B" w:rsidRDefault="00960F62" w:rsidP="00960F62">
      <w:pPr>
        <w:autoSpaceDE w:val="0"/>
        <w:autoSpaceDN w:val="0"/>
        <w:adjustRightInd w:val="0"/>
        <w:jc w:val="both"/>
        <w:rPr>
          <w:rFonts w:ascii="Arial" w:hAnsi="Arial" w:cs="Arial"/>
          <w:b/>
          <w:u w:val="single"/>
          <w:lang w:eastAsia="el-GR"/>
        </w:rPr>
      </w:pPr>
      <w:r w:rsidRPr="007273A3">
        <w:rPr>
          <w:rFonts w:ascii="Arial" w:hAnsi="Arial" w:cs="Arial"/>
          <w:lang w:eastAsia="el-GR"/>
        </w:rPr>
        <w:t xml:space="preserve">Η αίτηση, στην οποία αναγράφονται τα </w:t>
      </w:r>
      <w:r w:rsidR="00940DDB" w:rsidRPr="007273A3">
        <w:rPr>
          <w:rFonts w:ascii="Arial" w:hAnsi="Arial" w:cs="Arial"/>
          <w:lang w:eastAsia="el-GR"/>
        </w:rPr>
        <w:t xml:space="preserve">πλήρη </w:t>
      </w:r>
      <w:r w:rsidRPr="007273A3">
        <w:rPr>
          <w:rFonts w:ascii="Arial" w:hAnsi="Arial" w:cs="Arial"/>
          <w:lang w:eastAsia="el-GR"/>
        </w:rPr>
        <w:t xml:space="preserve">στοιχεία </w:t>
      </w:r>
      <w:r w:rsidR="0020712C" w:rsidRPr="007273A3">
        <w:rPr>
          <w:rFonts w:ascii="Arial" w:hAnsi="Arial" w:cs="Arial"/>
          <w:lang w:eastAsia="el-GR"/>
        </w:rPr>
        <w:t>(επώνυμο, όνομα, επώνυμο και όνομα πατέρα, επώνυμο και όνομα μητέρας, χώρα και ημερομηνία γέννησης, ιθαγένεια , αριθμός διαβατηρίου, ημερομηνία έκδοσης και ημερομηνία λήξης καθώς και χώρα έκδοσης) του προς απασχόληση πολίτη τρίτης χώρας ο οποίος πρέπει να μην έχει συμπληρώσει το 60</w:t>
      </w:r>
      <w:r w:rsidR="0020712C" w:rsidRPr="007273A3">
        <w:rPr>
          <w:rFonts w:ascii="Arial" w:hAnsi="Arial" w:cs="Arial"/>
          <w:vertAlign w:val="superscript"/>
          <w:lang w:eastAsia="el-GR"/>
        </w:rPr>
        <w:t>ο</w:t>
      </w:r>
      <w:r w:rsidR="0020712C" w:rsidRPr="007273A3">
        <w:rPr>
          <w:rFonts w:ascii="Arial" w:hAnsi="Arial" w:cs="Arial"/>
          <w:lang w:eastAsia="el-GR"/>
        </w:rPr>
        <w:t xml:space="preserve">  έτος της ηλικίας, καθώς και ο φορολογικός αριθμός μητρώου του εργοδότη</w:t>
      </w:r>
      <w:r w:rsidR="00287EEA" w:rsidRPr="007273A3">
        <w:rPr>
          <w:rFonts w:ascii="Arial" w:hAnsi="Arial" w:cs="Arial"/>
          <w:lang w:eastAsia="el-GR"/>
        </w:rPr>
        <w:t>,</w:t>
      </w:r>
      <w:r w:rsidR="0020712C" w:rsidRPr="007273A3">
        <w:rPr>
          <w:rFonts w:ascii="Arial" w:hAnsi="Arial" w:cs="Arial"/>
          <w:lang w:eastAsia="el-GR"/>
        </w:rPr>
        <w:t xml:space="preserve"> </w:t>
      </w:r>
      <w:r w:rsidR="004D4E2B">
        <w:rPr>
          <w:rFonts w:ascii="Arial" w:hAnsi="Arial" w:cs="Arial"/>
          <w:b/>
          <w:u w:val="single"/>
          <w:lang w:eastAsia="el-GR"/>
        </w:rPr>
        <w:t>ΠΡΟΣΟΧΗ υποβάλλεται</w:t>
      </w:r>
      <w:r w:rsidR="0020712C" w:rsidRPr="007273A3">
        <w:rPr>
          <w:rFonts w:ascii="Arial" w:hAnsi="Arial" w:cs="Arial"/>
          <w:b/>
          <w:u w:val="single"/>
          <w:lang w:eastAsia="el-GR"/>
        </w:rPr>
        <w:t xml:space="preserve"> </w:t>
      </w:r>
      <w:r w:rsidR="00287EEA" w:rsidRPr="007273A3">
        <w:rPr>
          <w:rFonts w:ascii="Arial" w:hAnsi="Arial" w:cs="Arial"/>
          <w:b/>
          <w:u w:val="single"/>
          <w:lang w:eastAsia="el-GR"/>
        </w:rPr>
        <w:t xml:space="preserve">μόνο </w:t>
      </w:r>
      <w:r w:rsidR="0020712C" w:rsidRPr="007273A3">
        <w:rPr>
          <w:rFonts w:ascii="Arial" w:hAnsi="Arial" w:cs="Arial"/>
          <w:b/>
          <w:u w:val="single"/>
          <w:lang w:eastAsia="el-GR"/>
        </w:rPr>
        <w:t>σε ηλεκτρονική πλατφόρμα μέσω της Ενιαίας Ψηφιακής Πύλης της δημόσιας Διοίκησης (</w:t>
      </w:r>
      <w:r w:rsidR="0020712C" w:rsidRPr="007273A3">
        <w:rPr>
          <w:rFonts w:ascii="Arial" w:hAnsi="Arial" w:cs="Arial"/>
          <w:b/>
          <w:u w:val="single"/>
          <w:lang w:val="en-US" w:eastAsia="el-GR"/>
        </w:rPr>
        <w:t>gov</w:t>
      </w:r>
      <w:r w:rsidR="0020712C" w:rsidRPr="007273A3">
        <w:rPr>
          <w:rFonts w:ascii="Arial" w:hAnsi="Arial" w:cs="Arial"/>
          <w:b/>
          <w:u w:val="single"/>
          <w:lang w:eastAsia="el-GR"/>
        </w:rPr>
        <w:t>.</w:t>
      </w:r>
      <w:r w:rsidR="0020712C" w:rsidRPr="007273A3">
        <w:rPr>
          <w:rFonts w:ascii="Arial" w:hAnsi="Arial" w:cs="Arial"/>
          <w:b/>
          <w:u w:val="single"/>
          <w:lang w:val="en-US" w:eastAsia="el-GR"/>
        </w:rPr>
        <w:t>gr</w:t>
      </w:r>
      <w:r w:rsidR="0020712C" w:rsidRPr="007273A3">
        <w:rPr>
          <w:rFonts w:ascii="Arial" w:hAnsi="Arial" w:cs="Arial"/>
          <w:b/>
          <w:u w:val="single"/>
          <w:lang w:eastAsia="el-GR"/>
        </w:rPr>
        <w:t xml:space="preserve"> ΕΨΠ)</w:t>
      </w:r>
      <w:r w:rsidR="00AD36AF" w:rsidRPr="007273A3">
        <w:rPr>
          <w:rFonts w:ascii="Arial" w:hAnsi="Arial" w:cs="Arial"/>
          <w:b/>
          <w:u w:val="single"/>
          <w:lang w:eastAsia="el-GR"/>
        </w:rPr>
        <w:t xml:space="preserve"> </w:t>
      </w:r>
      <w:r w:rsidR="004D4E2B">
        <w:rPr>
          <w:rFonts w:ascii="Arial" w:hAnsi="Arial" w:cs="Arial"/>
          <w:b/>
          <w:u w:val="single"/>
          <w:lang w:eastAsia="el-GR"/>
        </w:rPr>
        <w:t xml:space="preserve">. </w:t>
      </w:r>
    </w:p>
    <w:p w:rsidR="0020712C" w:rsidRPr="007273A3" w:rsidRDefault="004D4E2B" w:rsidP="00960F62">
      <w:pPr>
        <w:autoSpaceDE w:val="0"/>
        <w:autoSpaceDN w:val="0"/>
        <w:adjustRightInd w:val="0"/>
        <w:jc w:val="both"/>
        <w:rPr>
          <w:rFonts w:ascii="Arial" w:hAnsi="Arial" w:cs="Arial"/>
          <w:color w:val="000000"/>
          <w:shd w:val="clear" w:color="auto" w:fill="FFFFFF"/>
        </w:rPr>
      </w:pPr>
      <w:r w:rsidRPr="00202BE1">
        <w:rPr>
          <w:rFonts w:ascii="Arial" w:hAnsi="Arial" w:cs="Arial"/>
          <w:b/>
          <w:lang w:eastAsia="el-GR"/>
        </w:rPr>
        <w:t>Ε</w:t>
      </w:r>
      <w:r w:rsidR="00223336" w:rsidRPr="00202BE1">
        <w:rPr>
          <w:rFonts w:ascii="Arial" w:hAnsi="Arial" w:cs="Arial"/>
          <w:b/>
          <w:lang w:eastAsia="el-GR"/>
        </w:rPr>
        <w:t xml:space="preserve">κτός των αιτήσεων που </w:t>
      </w:r>
      <w:r w:rsidR="00223336" w:rsidRPr="00202BE1">
        <w:rPr>
          <w:rFonts w:ascii="Arial" w:hAnsi="Arial" w:cs="Arial"/>
          <w:b/>
          <w:color w:val="000000"/>
          <w:shd w:val="clear" w:color="auto" w:fill="FFFFFF"/>
        </w:rPr>
        <w:t>αφορούν καλλιέργεια σπαραγγιών</w:t>
      </w:r>
      <w:r w:rsidR="00223336" w:rsidRPr="007273A3">
        <w:rPr>
          <w:rFonts w:ascii="Arial" w:hAnsi="Arial" w:cs="Arial"/>
          <w:color w:val="000000"/>
          <w:shd w:val="clear" w:color="auto" w:fill="FFFFFF"/>
        </w:rPr>
        <w:t>, μέχρι την έναρξη λειτουργίας της πλατφόρμας των παρ. 1 και 2, υποβάλλονται είτε μέσω υπηρεσίας ταχυμεταφοράς, είτε μέσω ηλεκτρονικού ταχυδρομείου. Εντός δύο (2) εργασίμων ημερών από την έναρξη της λειτουργίας της πλατφόρμας των παρ. 1 και 2, ο εργοδότης υποχρεούται να καταχωρίσει σ’ αυτήν όλα τα προβλεπόμενα στο παρόν στοιχεία του πολίτη τρίτης χώρας.</w:t>
      </w:r>
    </w:p>
    <w:p w:rsidR="00223336" w:rsidRDefault="00223336" w:rsidP="00960F62">
      <w:pPr>
        <w:autoSpaceDE w:val="0"/>
        <w:autoSpaceDN w:val="0"/>
        <w:adjustRightInd w:val="0"/>
        <w:jc w:val="both"/>
        <w:rPr>
          <w:rFonts w:ascii="Arial" w:hAnsi="Arial" w:cs="Arial"/>
          <w:color w:val="000000"/>
          <w:sz w:val="24"/>
          <w:szCs w:val="24"/>
          <w:shd w:val="clear" w:color="auto" w:fill="FFFFFF"/>
        </w:rPr>
      </w:pPr>
    </w:p>
    <w:p w:rsidR="007273A3" w:rsidRDefault="007273A3" w:rsidP="00960F62">
      <w:pPr>
        <w:autoSpaceDE w:val="0"/>
        <w:autoSpaceDN w:val="0"/>
        <w:adjustRightInd w:val="0"/>
        <w:jc w:val="both"/>
        <w:rPr>
          <w:rFonts w:ascii="Arial" w:hAnsi="Arial" w:cs="Arial"/>
          <w:color w:val="000000"/>
          <w:sz w:val="24"/>
          <w:szCs w:val="24"/>
          <w:shd w:val="clear" w:color="auto" w:fill="FFFFFF"/>
        </w:rPr>
      </w:pPr>
    </w:p>
    <w:p w:rsidR="00223336" w:rsidRPr="00223336" w:rsidRDefault="00223336" w:rsidP="00960F62">
      <w:pPr>
        <w:autoSpaceDE w:val="0"/>
        <w:autoSpaceDN w:val="0"/>
        <w:adjustRightInd w:val="0"/>
        <w:jc w:val="both"/>
        <w:rPr>
          <w:rFonts w:ascii="Arial" w:hAnsi="Arial" w:cs="Arial"/>
          <w:b/>
          <w:sz w:val="24"/>
          <w:szCs w:val="24"/>
          <w:u w:val="single"/>
          <w:lang w:eastAsia="el-GR"/>
        </w:rPr>
      </w:pPr>
    </w:p>
    <w:p w:rsidR="00564CC0" w:rsidRPr="0020712C" w:rsidRDefault="00564CC0" w:rsidP="00960F62">
      <w:pPr>
        <w:autoSpaceDE w:val="0"/>
        <w:autoSpaceDN w:val="0"/>
        <w:adjustRightInd w:val="0"/>
        <w:jc w:val="both"/>
        <w:rPr>
          <w:rFonts w:ascii="Arial" w:hAnsi="Arial" w:cs="Arial"/>
          <w:lang w:eastAsia="el-GR"/>
        </w:rPr>
      </w:pPr>
      <w:r>
        <w:rPr>
          <w:rFonts w:ascii="Arial" w:hAnsi="Arial" w:cs="Arial"/>
          <w:b/>
          <w:u w:val="single"/>
          <w:lang w:eastAsia="el-GR"/>
        </w:rPr>
        <w:lastRenderedPageBreak/>
        <w:t xml:space="preserve">Η ανωτέρω αίτηση συνοδεύετε τουλάχιστον από τα κατωτέρω δικαιολογητικά </w:t>
      </w:r>
    </w:p>
    <w:p w:rsidR="00960F62" w:rsidRPr="007273A3" w:rsidRDefault="00960F62" w:rsidP="00960F62">
      <w:pPr>
        <w:autoSpaceDE w:val="0"/>
        <w:autoSpaceDN w:val="0"/>
        <w:adjustRightInd w:val="0"/>
        <w:jc w:val="both"/>
        <w:rPr>
          <w:rFonts w:ascii="Arial" w:hAnsi="Arial" w:cs="Arial"/>
          <w:lang w:eastAsia="el-GR"/>
        </w:rPr>
      </w:pPr>
      <w:r w:rsidRPr="007273A3">
        <w:rPr>
          <w:rFonts w:ascii="Arial" w:hAnsi="Arial" w:cs="Arial"/>
          <w:b/>
          <w:lang w:eastAsia="el-GR"/>
        </w:rPr>
        <w:t>α)</w:t>
      </w:r>
      <w:r w:rsidRPr="007273A3">
        <w:rPr>
          <w:rFonts w:ascii="Arial" w:hAnsi="Arial" w:cs="Arial"/>
          <w:lang w:eastAsia="el-GR"/>
        </w:rPr>
        <w:t xml:space="preserve"> Παράβολο (κωδ. 2113) και αποδεικτικό καταβολής του, ύψους εκατό (100) ευρώ για κάθε πολίτη τρίτης χώρας που θέλει να απασχολήσει, το οποίο εισπράττεται υπέρ του Δημοσίου και δεν επιστρέφεται,</w:t>
      </w:r>
    </w:p>
    <w:p w:rsidR="00960F62" w:rsidRPr="007273A3" w:rsidRDefault="00960F62" w:rsidP="00960F62">
      <w:pPr>
        <w:autoSpaceDE w:val="0"/>
        <w:autoSpaceDN w:val="0"/>
        <w:adjustRightInd w:val="0"/>
        <w:jc w:val="both"/>
        <w:rPr>
          <w:rFonts w:ascii="Arial" w:hAnsi="Arial" w:cs="Arial"/>
          <w:lang w:eastAsia="el-GR"/>
        </w:rPr>
      </w:pPr>
      <w:r w:rsidRPr="007273A3">
        <w:rPr>
          <w:rFonts w:ascii="Arial" w:hAnsi="Arial" w:cs="Arial"/>
          <w:b/>
          <w:lang w:eastAsia="el-GR"/>
        </w:rPr>
        <w:t>β)</w:t>
      </w:r>
      <w:r w:rsidRPr="007273A3">
        <w:rPr>
          <w:rFonts w:ascii="Arial" w:hAnsi="Arial" w:cs="Arial"/>
          <w:lang w:eastAsia="el-GR"/>
        </w:rPr>
        <w:t xml:space="preserve"> Υπεύθυνη δήλωση του εργοδότη </w:t>
      </w:r>
      <w:r w:rsidR="00D86129" w:rsidRPr="007273A3">
        <w:rPr>
          <w:rFonts w:ascii="Arial" w:hAnsi="Arial" w:cs="Arial"/>
          <w:lang w:eastAsia="el-GR"/>
        </w:rPr>
        <w:t xml:space="preserve">με την οποία δηλώνεται </w:t>
      </w:r>
      <w:r w:rsidRPr="007273A3">
        <w:rPr>
          <w:rFonts w:ascii="Arial" w:hAnsi="Arial" w:cs="Arial"/>
          <w:lang w:eastAsia="el-GR"/>
        </w:rPr>
        <w:t>ότι:</w:t>
      </w:r>
    </w:p>
    <w:p w:rsidR="00960F62" w:rsidRPr="007273A3" w:rsidRDefault="00960F62" w:rsidP="00960F62">
      <w:pPr>
        <w:autoSpaceDE w:val="0"/>
        <w:autoSpaceDN w:val="0"/>
        <w:adjustRightInd w:val="0"/>
        <w:jc w:val="both"/>
        <w:rPr>
          <w:rFonts w:ascii="Arial" w:hAnsi="Arial" w:cs="Arial"/>
          <w:lang w:eastAsia="el-GR"/>
        </w:rPr>
      </w:pPr>
      <w:r w:rsidRPr="007273A3">
        <w:rPr>
          <w:rFonts w:ascii="Arial" w:hAnsi="Arial" w:cs="Arial"/>
          <w:lang w:eastAsia="el-GR"/>
        </w:rPr>
        <w:t>βα) θα απασχολήσει τον συγκεκριμένο πολίτη τρίτης χώρας για περίοδο απασχόλησης</w:t>
      </w:r>
      <w:r w:rsidR="00F12D2F" w:rsidRPr="007273A3">
        <w:rPr>
          <w:rFonts w:ascii="Arial" w:hAnsi="Arial" w:cs="Arial"/>
          <w:lang w:eastAsia="el-GR"/>
        </w:rPr>
        <w:t xml:space="preserve"> τουλάχιστον</w:t>
      </w:r>
      <w:r w:rsidRPr="007273A3">
        <w:rPr>
          <w:rFonts w:ascii="Arial" w:hAnsi="Arial" w:cs="Arial"/>
          <w:lang w:eastAsia="el-GR"/>
        </w:rPr>
        <w:t xml:space="preserve"> </w:t>
      </w:r>
      <w:r w:rsidR="00696F89" w:rsidRPr="007273A3">
        <w:rPr>
          <w:rFonts w:ascii="Arial" w:hAnsi="Arial" w:cs="Arial"/>
          <w:lang w:eastAsia="el-GR"/>
        </w:rPr>
        <w:t>τριάντα</w:t>
      </w:r>
      <w:r w:rsidRPr="007273A3">
        <w:rPr>
          <w:rFonts w:ascii="Arial" w:hAnsi="Arial" w:cs="Arial"/>
          <w:lang w:eastAsia="el-GR"/>
        </w:rPr>
        <w:t xml:space="preserve"> (</w:t>
      </w:r>
      <w:r w:rsidR="00696F89" w:rsidRPr="007273A3">
        <w:rPr>
          <w:rFonts w:ascii="Arial" w:hAnsi="Arial" w:cs="Arial"/>
          <w:lang w:eastAsia="el-GR"/>
        </w:rPr>
        <w:t>3</w:t>
      </w:r>
      <w:r w:rsidRPr="007273A3">
        <w:rPr>
          <w:rFonts w:ascii="Arial" w:hAnsi="Arial" w:cs="Arial"/>
          <w:lang w:eastAsia="el-GR"/>
        </w:rPr>
        <w:t xml:space="preserve">0) ημερών </w:t>
      </w:r>
      <w:r w:rsidR="00696F89" w:rsidRPr="007273A3">
        <w:rPr>
          <w:rFonts w:ascii="Arial" w:hAnsi="Arial" w:cs="Arial"/>
          <w:lang w:eastAsia="el-GR"/>
        </w:rPr>
        <w:t>έως και (90)</w:t>
      </w:r>
      <w:r w:rsidR="00325474" w:rsidRPr="007273A3">
        <w:rPr>
          <w:rFonts w:ascii="Arial" w:hAnsi="Arial" w:cs="Arial"/>
          <w:lang w:eastAsia="el-GR"/>
        </w:rPr>
        <w:t xml:space="preserve"> ημέρες με δυνατότητα παράτασης σύμφωνα με τα οριζόμενα στην παρ. 4 του άρθρου 5 του ν.4251/2014, και σύμφωνα με τα οριζόμενα στην παρ. 7 του παρόντος.</w:t>
      </w:r>
    </w:p>
    <w:p w:rsidR="00960F62" w:rsidRPr="007273A3" w:rsidRDefault="00960F62" w:rsidP="00960F62">
      <w:pPr>
        <w:autoSpaceDE w:val="0"/>
        <w:autoSpaceDN w:val="0"/>
        <w:adjustRightInd w:val="0"/>
        <w:jc w:val="both"/>
        <w:rPr>
          <w:rFonts w:ascii="Arial" w:hAnsi="Arial" w:cs="Arial"/>
          <w:lang w:eastAsia="el-GR"/>
        </w:rPr>
      </w:pPr>
      <w:r w:rsidRPr="007273A3">
        <w:rPr>
          <w:rFonts w:ascii="Arial" w:hAnsi="Arial" w:cs="Arial"/>
          <w:lang w:eastAsia="el-GR"/>
        </w:rPr>
        <w:t xml:space="preserve">ββ) θα </w:t>
      </w:r>
      <w:r w:rsidR="00A51C0A" w:rsidRPr="007273A3">
        <w:rPr>
          <w:rFonts w:ascii="Arial" w:hAnsi="Arial" w:cs="Arial"/>
          <w:lang w:eastAsia="el-GR"/>
        </w:rPr>
        <w:t xml:space="preserve">αναλάβει τις προβλεπόμενες δαπάνες, εφόσον συντρέχουν οι προϋποθέσεις εφαρμογής της </w:t>
      </w:r>
      <w:r w:rsidR="00A51C0A" w:rsidRPr="007273A3">
        <w:rPr>
          <w:rFonts w:ascii="Arial" w:hAnsi="Arial" w:cs="Arial"/>
          <w:b/>
          <w:lang w:eastAsia="el-GR"/>
        </w:rPr>
        <w:t>παρ. 3 του άρθρου 80 του ν.3386/2005 (Α΄212)</w:t>
      </w:r>
      <w:r w:rsidRPr="007273A3">
        <w:rPr>
          <w:rFonts w:ascii="Arial" w:hAnsi="Arial" w:cs="Arial"/>
          <w:b/>
          <w:lang w:eastAsia="el-GR"/>
        </w:rPr>
        <w:t>,</w:t>
      </w:r>
    </w:p>
    <w:p w:rsidR="001D0E0E" w:rsidRPr="007273A3" w:rsidRDefault="001D0E0E" w:rsidP="00960F62">
      <w:pPr>
        <w:autoSpaceDE w:val="0"/>
        <w:autoSpaceDN w:val="0"/>
        <w:adjustRightInd w:val="0"/>
        <w:jc w:val="both"/>
        <w:rPr>
          <w:rFonts w:ascii="Arial" w:hAnsi="Arial" w:cs="Arial"/>
          <w:lang w:eastAsia="el-GR"/>
        </w:rPr>
      </w:pPr>
      <w:r w:rsidRPr="007273A3">
        <w:rPr>
          <w:rFonts w:ascii="Arial" w:hAnsi="Arial" w:cs="Arial"/>
          <w:color w:val="000000"/>
          <w:shd w:val="clear" w:color="auto" w:fill="FFFFFF"/>
        </w:rPr>
        <w:t>βγ) ο μετακαλούμενος θα παρέχει τις αγροτικές εργασίες σε τόπο επακριβώς προσδιορισμένο ως προς την περιφερειακή ενότητα, τον δήμο και τη δημοτική ενότητα ή δημοτική κοινότητα και ότι προσωρινά θα διαμένει σε τόπο που προσδιορίζεται με ακριβή στοιχεία διεύθυνσης. Το κατάλυμα που παρέχεται από τον εργοδότη πρέπει να πληροί τις απαιτούμενες από τις κείμενες υγειονομικές διατάξεις προδιαγραφές υγείας και ασφάλειας, υπό τον έλεγχο των αρμόδιων υπηρεσιών, και ο εργοδότης πρέπει να ενημερώνει την αρμόδια αρχή για οποιαδήποτε αλλαγή. Σε περίπτωση που απαιτείται από τον εποχικά εργαζόμενο να καταβάλει μίσθωμα, ο εργοδότης προσφέρει στον εποχικά εργαζόμενο μισθωτήριο ή ισοδύναμο έγγραφο που αναγράφει σαφώς τους όρους ενοικίασης του καταλύματος. Σε κάθε περίπτωση, το ύψος του μισθώματος πρέπει να είναι ανάλογο με την αμοιβή του εποχικά εργαζομένου και την ποιότητα του καταλύματος και δεν εκπίπτει αυτομάτως από τον μισθό του εποχικά εργαζομένου. Όταν το κατάλυμα δεν παρέχεται από τον εργοδότη, ο εργοδότης οφείλει να προσκομίσει στην αρμόδια υπηρεσία Αλλοδαπών και Μετανάστευσης της Αποκεντρωμένης Διοίκησης στοιχεία που να καταδεικνύουν ότι ο εποχικά εργαζόμενος διαθέτει εξ ιδίων κατάλυμα, το οποίο πληροί τις απαιτούμενες από τον νόμο προδιαγραφές.</w:t>
      </w:r>
    </w:p>
    <w:p w:rsidR="00960F62" w:rsidRPr="007273A3" w:rsidRDefault="00960F62" w:rsidP="00960F62">
      <w:pPr>
        <w:autoSpaceDE w:val="0"/>
        <w:autoSpaceDN w:val="0"/>
        <w:adjustRightInd w:val="0"/>
        <w:jc w:val="both"/>
        <w:rPr>
          <w:rFonts w:ascii="Arial" w:hAnsi="Arial" w:cs="Arial"/>
          <w:b/>
          <w:lang w:eastAsia="el-GR"/>
        </w:rPr>
      </w:pPr>
      <w:r w:rsidRPr="007273A3">
        <w:rPr>
          <w:rFonts w:ascii="Arial" w:hAnsi="Arial" w:cs="Arial"/>
          <w:b/>
          <w:lang w:eastAsia="el-GR"/>
        </w:rPr>
        <w:t>γ)</w:t>
      </w:r>
      <w:r w:rsidRPr="007273A3">
        <w:rPr>
          <w:rFonts w:ascii="Arial" w:hAnsi="Arial" w:cs="Arial"/>
          <w:lang w:eastAsia="el-GR"/>
        </w:rPr>
        <w:t xml:space="preserve"> Ενιαία δήλωση καλλιέργειας ή ενιαία δήλωση εκτροφής </w:t>
      </w:r>
      <w:r w:rsidRPr="007273A3">
        <w:rPr>
          <w:rFonts w:ascii="Arial" w:hAnsi="Arial" w:cs="Arial"/>
          <w:b/>
          <w:lang w:eastAsia="el-GR"/>
        </w:rPr>
        <w:t>του άρθρου 9 του ν. 3877/2010 (Α΄ 160).</w:t>
      </w:r>
    </w:p>
    <w:p w:rsidR="00960F62" w:rsidRPr="007273A3" w:rsidRDefault="00960F62" w:rsidP="00960F62">
      <w:pPr>
        <w:autoSpaceDE w:val="0"/>
        <w:autoSpaceDN w:val="0"/>
        <w:adjustRightInd w:val="0"/>
        <w:jc w:val="both"/>
        <w:rPr>
          <w:rFonts w:ascii="Arial" w:hAnsi="Arial" w:cs="Arial"/>
          <w:b/>
          <w:lang w:eastAsia="el-GR"/>
        </w:rPr>
      </w:pPr>
      <w:r w:rsidRPr="007273A3">
        <w:rPr>
          <w:rFonts w:ascii="Arial" w:hAnsi="Arial" w:cs="Arial"/>
          <w:b/>
          <w:lang w:eastAsia="el-GR"/>
        </w:rPr>
        <w:t>δ)</w:t>
      </w:r>
      <w:r w:rsidRPr="007273A3">
        <w:rPr>
          <w:rFonts w:ascii="Arial" w:hAnsi="Arial" w:cs="Arial"/>
          <w:lang w:eastAsia="el-GR"/>
        </w:rPr>
        <w:t xml:space="preserve"> Φωτοτυπία του Διαβατηρίου του εργάτη υπηκόου  τρίτης χώρας </w:t>
      </w:r>
    </w:p>
    <w:p w:rsidR="00960F62" w:rsidRPr="007273A3" w:rsidRDefault="00960F62" w:rsidP="009A7688">
      <w:pPr>
        <w:autoSpaceDE w:val="0"/>
        <w:autoSpaceDN w:val="0"/>
        <w:adjustRightInd w:val="0"/>
        <w:jc w:val="both"/>
        <w:rPr>
          <w:rFonts w:ascii="Arial" w:hAnsi="Arial" w:cs="Arial"/>
          <w:lang w:eastAsia="el-GR"/>
        </w:rPr>
      </w:pPr>
      <w:r w:rsidRPr="007273A3">
        <w:rPr>
          <w:rFonts w:ascii="Arial" w:hAnsi="Arial" w:cs="Arial"/>
          <w:b/>
          <w:lang w:eastAsia="el-GR"/>
        </w:rPr>
        <w:t>ε)</w:t>
      </w:r>
      <w:r w:rsidR="001F6E8D" w:rsidRPr="007273A3">
        <w:rPr>
          <w:rFonts w:ascii="Arial" w:hAnsi="Arial" w:cs="Arial"/>
          <w:lang w:eastAsia="el-GR"/>
        </w:rPr>
        <w:t xml:space="preserve"> Πιστοποιητικό από το οποίο να προκύπτουν τα ληξιαρχικά στοιχεία (επώνυμο, όνομα, επώνυμο και όνομα πατέρα, επώνυμο και όνομα μητέρας, χώρα και ημερομηνία γέννησης)</w:t>
      </w:r>
    </w:p>
    <w:p w:rsidR="00761FEF" w:rsidRPr="007273A3" w:rsidRDefault="00761FEF" w:rsidP="00960F62">
      <w:pPr>
        <w:ind w:left="709" w:hanging="709"/>
        <w:rPr>
          <w:rFonts w:ascii="Arial" w:hAnsi="Arial" w:cs="Arial"/>
          <w:b/>
          <w:u w:val="single"/>
        </w:rPr>
      </w:pPr>
      <w:r w:rsidRPr="007273A3">
        <w:rPr>
          <w:rFonts w:ascii="Arial" w:hAnsi="Arial" w:cs="Arial"/>
          <w:b/>
          <w:u w:val="single"/>
        </w:rPr>
        <w:t>Τηλέφωνα</w:t>
      </w:r>
      <w:r w:rsidR="00960F62" w:rsidRPr="007273A3">
        <w:rPr>
          <w:rFonts w:ascii="Arial" w:hAnsi="Arial" w:cs="Arial"/>
          <w:b/>
          <w:u w:val="single"/>
        </w:rPr>
        <w:t xml:space="preserve"> επικοινωνίας για περαιτέρω διευκρινίσεις : 2313-309652 &amp;</w:t>
      </w:r>
    </w:p>
    <w:p w:rsidR="00960F62" w:rsidRPr="007273A3" w:rsidRDefault="00761FEF" w:rsidP="00960F62">
      <w:pPr>
        <w:ind w:left="709" w:hanging="709"/>
        <w:rPr>
          <w:rFonts w:ascii="Arial" w:hAnsi="Arial" w:cs="Arial"/>
          <w:b/>
          <w:u w:val="single"/>
          <w:lang w:val="en-US"/>
        </w:rPr>
      </w:pPr>
      <w:r w:rsidRPr="007273A3">
        <w:rPr>
          <w:rFonts w:ascii="Arial" w:hAnsi="Arial" w:cs="Arial"/>
          <w:b/>
          <w:u w:val="single"/>
          <w:lang w:val="en-US"/>
        </w:rPr>
        <w:t>2313-309653</w:t>
      </w:r>
    </w:p>
    <w:p w:rsidR="00960F62" w:rsidRPr="007273A3" w:rsidRDefault="00960F62" w:rsidP="00960F62">
      <w:pPr>
        <w:ind w:left="709" w:hanging="709"/>
        <w:rPr>
          <w:rFonts w:ascii="Arial" w:hAnsi="Arial" w:cs="Arial"/>
          <w:b/>
          <w:u w:val="single"/>
          <w:lang w:val="en-US"/>
        </w:rPr>
      </w:pPr>
      <w:r w:rsidRPr="007273A3">
        <w:rPr>
          <w:rFonts w:ascii="Arial" w:hAnsi="Arial" w:cs="Arial"/>
          <w:b/>
          <w:u w:val="single"/>
          <w:lang w:val="en-US"/>
        </w:rPr>
        <w:t xml:space="preserve"> </w:t>
      </w:r>
      <w:proofErr w:type="gramStart"/>
      <w:r w:rsidRPr="007273A3">
        <w:rPr>
          <w:rFonts w:ascii="Arial" w:hAnsi="Arial" w:cs="Arial"/>
          <w:b/>
          <w:u w:val="single"/>
          <w:lang w:val="en-US"/>
        </w:rPr>
        <w:t>email :</w:t>
      </w:r>
      <w:proofErr w:type="gramEnd"/>
      <w:r w:rsidRPr="007273A3">
        <w:rPr>
          <w:rFonts w:ascii="Arial" w:hAnsi="Arial" w:cs="Arial"/>
          <w:b/>
          <w:u w:val="single"/>
          <w:lang w:val="en-US"/>
        </w:rPr>
        <w:t xml:space="preserve"> </w:t>
      </w:r>
      <w:hyperlink r:id="rId5" w:history="1">
        <w:r w:rsidRPr="007273A3">
          <w:rPr>
            <w:rStyle w:val="-"/>
            <w:rFonts w:ascii="Arial" w:hAnsi="Arial" w:cs="Arial"/>
            <w:b/>
            <w:lang w:val="en-US"/>
          </w:rPr>
          <w:t>dskemperi@damt.gov.gr</w:t>
        </w:r>
      </w:hyperlink>
      <w:r w:rsidR="00C14CBD" w:rsidRPr="007273A3">
        <w:rPr>
          <w:rFonts w:ascii="Arial" w:hAnsi="Arial" w:cs="Arial"/>
          <w:b/>
          <w:u w:val="single"/>
          <w:lang w:val="en-US"/>
        </w:rPr>
        <w:t xml:space="preserve">   </w:t>
      </w:r>
      <w:r w:rsidR="00C14CBD" w:rsidRPr="007273A3">
        <w:rPr>
          <w:rFonts w:ascii="Arial" w:hAnsi="Arial" w:cs="Arial"/>
          <w:b/>
          <w:u w:val="single"/>
        </w:rPr>
        <w:t>και</w:t>
      </w:r>
      <w:r w:rsidR="00C14CBD" w:rsidRPr="007273A3">
        <w:rPr>
          <w:rFonts w:ascii="Arial" w:hAnsi="Arial" w:cs="Arial"/>
          <w:b/>
          <w:u w:val="single"/>
          <w:lang w:val="en-US"/>
        </w:rPr>
        <w:t xml:space="preserve">  </w:t>
      </w:r>
      <w:hyperlink r:id="rId6" w:history="1">
        <w:r w:rsidR="00C14CBD" w:rsidRPr="007273A3">
          <w:rPr>
            <w:rStyle w:val="-"/>
            <w:rFonts w:ascii="Arial" w:hAnsi="Arial" w:cs="Arial"/>
            <w:b/>
            <w:lang w:val="en-US"/>
          </w:rPr>
          <w:t>dam-1@damt.gov.gr</w:t>
        </w:r>
      </w:hyperlink>
    </w:p>
    <w:p w:rsidR="00960F62" w:rsidRPr="007273A3" w:rsidRDefault="00960F62" w:rsidP="00490AC7">
      <w:pPr>
        <w:rPr>
          <w:rFonts w:ascii="Arial" w:hAnsi="Arial" w:cs="Arial"/>
          <w:lang w:val="en-US"/>
        </w:rPr>
      </w:pPr>
    </w:p>
    <w:p w:rsidR="008441CB" w:rsidRPr="007273A3" w:rsidRDefault="00960F62" w:rsidP="002000D0">
      <w:pPr>
        <w:rPr>
          <w:rFonts w:ascii="Arial" w:eastAsia="Arial" w:hAnsi="Arial" w:cs="Arial"/>
          <w:lang w:val="en-US"/>
        </w:rPr>
      </w:pPr>
      <w:r w:rsidRPr="007273A3">
        <w:rPr>
          <w:rFonts w:ascii="Arial" w:eastAsia="Arial" w:hAnsi="Arial" w:cs="Arial"/>
          <w:lang w:val="en-US"/>
        </w:rPr>
        <w:t xml:space="preserve">                                             </w:t>
      </w:r>
      <w:r w:rsidR="002000D0" w:rsidRPr="007273A3">
        <w:rPr>
          <w:rFonts w:ascii="Arial" w:eastAsia="Arial" w:hAnsi="Arial" w:cs="Arial"/>
          <w:lang w:val="en-US"/>
        </w:rPr>
        <w:t xml:space="preserve">                             </w:t>
      </w:r>
    </w:p>
    <w:sectPr w:rsidR="008441CB" w:rsidRPr="007273A3" w:rsidSect="001A66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9B1"/>
    <w:rsid w:val="00024332"/>
    <w:rsid w:val="000A7B68"/>
    <w:rsid w:val="000B52B1"/>
    <w:rsid w:val="000C5E9E"/>
    <w:rsid w:val="000F7234"/>
    <w:rsid w:val="00134ECA"/>
    <w:rsid w:val="001A66EB"/>
    <w:rsid w:val="001B1F86"/>
    <w:rsid w:val="001B59B1"/>
    <w:rsid w:val="001D0E0E"/>
    <w:rsid w:val="001F6E8D"/>
    <w:rsid w:val="002000D0"/>
    <w:rsid w:val="00202BE1"/>
    <w:rsid w:val="0020712C"/>
    <w:rsid w:val="00216401"/>
    <w:rsid w:val="00216EAA"/>
    <w:rsid w:val="00223336"/>
    <w:rsid w:val="002245E9"/>
    <w:rsid w:val="002379BC"/>
    <w:rsid w:val="00266513"/>
    <w:rsid w:val="00287EEA"/>
    <w:rsid w:val="002A55A0"/>
    <w:rsid w:val="002B62BA"/>
    <w:rsid w:val="002C4475"/>
    <w:rsid w:val="002C45E6"/>
    <w:rsid w:val="002D72F9"/>
    <w:rsid w:val="002E4666"/>
    <w:rsid w:val="0030222E"/>
    <w:rsid w:val="00325474"/>
    <w:rsid w:val="00332189"/>
    <w:rsid w:val="003602FF"/>
    <w:rsid w:val="00385601"/>
    <w:rsid w:val="003D6969"/>
    <w:rsid w:val="004515D3"/>
    <w:rsid w:val="004821D7"/>
    <w:rsid w:val="00490AC7"/>
    <w:rsid w:val="004C33D6"/>
    <w:rsid w:val="004D3514"/>
    <w:rsid w:val="004D4E2B"/>
    <w:rsid w:val="004E21A5"/>
    <w:rsid w:val="00554F3F"/>
    <w:rsid w:val="00564CC0"/>
    <w:rsid w:val="005E419E"/>
    <w:rsid w:val="006136D1"/>
    <w:rsid w:val="0068081A"/>
    <w:rsid w:val="00696F89"/>
    <w:rsid w:val="006C0435"/>
    <w:rsid w:val="006F56D9"/>
    <w:rsid w:val="007273A3"/>
    <w:rsid w:val="00761FEF"/>
    <w:rsid w:val="007864E4"/>
    <w:rsid w:val="00840839"/>
    <w:rsid w:val="008441CB"/>
    <w:rsid w:val="00891824"/>
    <w:rsid w:val="008C6FA3"/>
    <w:rsid w:val="008D1FBD"/>
    <w:rsid w:val="00925865"/>
    <w:rsid w:val="009258E9"/>
    <w:rsid w:val="00940DDB"/>
    <w:rsid w:val="00960F62"/>
    <w:rsid w:val="0096540B"/>
    <w:rsid w:val="00976E5A"/>
    <w:rsid w:val="009A7688"/>
    <w:rsid w:val="009C3CFD"/>
    <w:rsid w:val="00A02102"/>
    <w:rsid w:val="00A32396"/>
    <w:rsid w:val="00A51C0A"/>
    <w:rsid w:val="00A57B3A"/>
    <w:rsid w:val="00A81A2C"/>
    <w:rsid w:val="00AB742D"/>
    <w:rsid w:val="00AC7912"/>
    <w:rsid w:val="00AD3637"/>
    <w:rsid w:val="00AD36AF"/>
    <w:rsid w:val="00AE1247"/>
    <w:rsid w:val="00B43236"/>
    <w:rsid w:val="00B85152"/>
    <w:rsid w:val="00BC14B0"/>
    <w:rsid w:val="00BD43AE"/>
    <w:rsid w:val="00C14CBD"/>
    <w:rsid w:val="00C616D7"/>
    <w:rsid w:val="00C95889"/>
    <w:rsid w:val="00CA1579"/>
    <w:rsid w:val="00CB33F3"/>
    <w:rsid w:val="00CE46FB"/>
    <w:rsid w:val="00CE62C3"/>
    <w:rsid w:val="00CE7E3E"/>
    <w:rsid w:val="00D01D26"/>
    <w:rsid w:val="00D37137"/>
    <w:rsid w:val="00D86129"/>
    <w:rsid w:val="00D970E9"/>
    <w:rsid w:val="00DC3133"/>
    <w:rsid w:val="00DF6365"/>
    <w:rsid w:val="00E24D9B"/>
    <w:rsid w:val="00E37E98"/>
    <w:rsid w:val="00E52443"/>
    <w:rsid w:val="00E658ED"/>
    <w:rsid w:val="00F12D2F"/>
    <w:rsid w:val="00F21C4C"/>
    <w:rsid w:val="00FD131F"/>
    <w:rsid w:val="00FF52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9B1"/>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semiHidden/>
    <w:unhideWhenUsed/>
    <w:rsid w:val="006F56D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6F56D9"/>
    <w:rPr>
      <w:b/>
      <w:bCs/>
    </w:rPr>
  </w:style>
  <w:style w:type="paragraph" w:styleId="a4">
    <w:name w:val="Balloon Text"/>
    <w:basedOn w:val="a"/>
    <w:link w:val="Char"/>
    <w:uiPriority w:val="99"/>
    <w:semiHidden/>
    <w:unhideWhenUsed/>
    <w:rsid w:val="008441C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441CB"/>
    <w:rPr>
      <w:rFonts w:ascii="Tahoma" w:hAnsi="Tahoma" w:cs="Tahoma"/>
      <w:sz w:val="16"/>
      <w:szCs w:val="16"/>
    </w:rPr>
  </w:style>
  <w:style w:type="paragraph" w:styleId="a5">
    <w:name w:val="List Paragraph"/>
    <w:basedOn w:val="a"/>
    <w:uiPriority w:val="34"/>
    <w:qFormat/>
    <w:rsid w:val="008441CB"/>
    <w:pPr>
      <w:ind w:left="720"/>
      <w:contextualSpacing/>
    </w:pPr>
  </w:style>
  <w:style w:type="paragraph" w:styleId="a6">
    <w:name w:val="Body Text"/>
    <w:basedOn w:val="a"/>
    <w:link w:val="Char0"/>
    <w:rsid w:val="002C45E6"/>
    <w:pPr>
      <w:suppressAutoHyphens/>
      <w:spacing w:after="0" w:line="240" w:lineRule="auto"/>
    </w:pPr>
    <w:rPr>
      <w:rFonts w:ascii="Times New Roman" w:eastAsia="Times New Roman" w:hAnsi="Times New Roman" w:cs="Times New Roman"/>
      <w:sz w:val="24"/>
      <w:szCs w:val="20"/>
      <w:lang w:eastAsia="zh-CN"/>
    </w:rPr>
  </w:style>
  <w:style w:type="character" w:customStyle="1" w:styleId="Char0">
    <w:name w:val="Σώμα κειμένου Char"/>
    <w:basedOn w:val="a0"/>
    <w:link w:val="a6"/>
    <w:rsid w:val="002C45E6"/>
    <w:rPr>
      <w:rFonts w:ascii="Times New Roman" w:eastAsia="Times New Roman" w:hAnsi="Times New Roman" w:cs="Times New Roman"/>
      <w:sz w:val="24"/>
      <w:szCs w:val="20"/>
      <w:lang w:eastAsia="zh-CN"/>
    </w:rPr>
  </w:style>
  <w:style w:type="character" w:styleId="-">
    <w:name w:val="Hyperlink"/>
    <w:basedOn w:val="a0"/>
    <w:uiPriority w:val="99"/>
    <w:unhideWhenUsed/>
    <w:rsid w:val="002C45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3754991">
      <w:bodyDiv w:val="1"/>
      <w:marLeft w:val="0"/>
      <w:marRight w:val="0"/>
      <w:marTop w:val="0"/>
      <w:marBottom w:val="0"/>
      <w:divBdr>
        <w:top w:val="none" w:sz="0" w:space="0" w:color="auto"/>
        <w:left w:val="none" w:sz="0" w:space="0" w:color="auto"/>
        <w:bottom w:val="none" w:sz="0" w:space="0" w:color="auto"/>
        <w:right w:val="none" w:sz="0" w:space="0" w:color="auto"/>
      </w:divBdr>
    </w:div>
    <w:div w:id="205581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m-1@damt.gov.gr" TargetMode="External"/><Relationship Id="rId5" Type="http://schemas.openxmlformats.org/officeDocument/2006/relationships/hyperlink" Target="mailto:dskemperi@damt.gov.gr"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3794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Skemperi</dc:creator>
  <cp:lastModifiedBy>Giorgos Kasoudis</cp:lastModifiedBy>
  <cp:revision>3</cp:revision>
  <cp:lastPrinted>2021-03-16T07:23:00Z</cp:lastPrinted>
  <dcterms:created xsi:type="dcterms:W3CDTF">2021-03-22T11:00:00Z</dcterms:created>
  <dcterms:modified xsi:type="dcterms:W3CDTF">2021-03-22T11:01:00Z</dcterms:modified>
</cp:coreProperties>
</file>